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87D9" w14:textId="6773CDB4" w:rsidR="00377FEF" w:rsidRPr="00377FEF" w:rsidRDefault="00000000" w:rsidP="00377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FEF">
        <w:rPr>
          <w:rFonts w:ascii="Times New Roman" w:hAnsi="Times New Roman" w:cs="Times New Roman"/>
          <w:sz w:val="28"/>
          <w:szCs w:val="28"/>
        </w:rPr>
        <w:t>Trinity Lutheran Church</w:t>
      </w:r>
    </w:p>
    <w:p w14:paraId="7DD1749E" w14:textId="60A7596A" w:rsidR="00377FEF" w:rsidRPr="00377FEF" w:rsidRDefault="00000000" w:rsidP="00377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FEF">
        <w:rPr>
          <w:rFonts w:ascii="Times New Roman" w:hAnsi="Times New Roman" w:cs="Times New Roman"/>
          <w:sz w:val="28"/>
          <w:szCs w:val="28"/>
        </w:rPr>
        <w:t>Budget Council Meeting 7:00</w:t>
      </w:r>
    </w:p>
    <w:p w14:paraId="00000001" w14:textId="75E56E9D" w:rsidR="00543E64" w:rsidRPr="00377FEF" w:rsidRDefault="00000000" w:rsidP="00377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FEF">
        <w:rPr>
          <w:rFonts w:ascii="Times New Roman" w:hAnsi="Times New Roman" w:cs="Times New Roman"/>
          <w:sz w:val="28"/>
          <w:szCs w:val="28"/>
        </w:rPr>
        <w:t>Wednesday- January 3, 2024</w:t>
      </w:r>
    </w:p>
    <w:p w14:paraId="00000002" w14:textId="77777777" w:rsidR="00543E64" w:rsidRPr="00377FEF" w:rsidRDefault="00543E64">
      <w:pPr>
        <w:shd w:val="clear" w:color="auto" w:fill="FFFFFF"/>
        <w:spacing w:after="200"/>
        <w:ind w:left="3600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00000003" w14:textId="77777777" w:rsidR="00543E64" w:rsidRDefault="00000000">
      <w:pPr>
        <w:shd w:val="clear" w:color="auto" w:fill="FFFFFF"/>
        <w:spacing w:before="240" w:after="200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Call to order-</w:t>
      </w:r>
    </w:p>
    <w:p w14:paraId="346F114D" w14:textId="77777777" w:rsidR="00377FEF" w:rsidRDefault="00000000" w:rsidP="00377FEF">
      <w:pPr>
        <w:rPr>
          <w:rFonts w:ascii="Times New Roman" w:hAnsi="Times New Roman" w:cs="Times New Roman"/>
          <w:sz w:val="28"/>
          <w:szCs w:val="28"/>
        </w:rPr>
      </w:pPr>
      <w:r w:rsidRPr="00377FEF">
        <w:rPr>
          <w:rFonts w:ascii="Times New Roman" w:hAnsi="Times New Roman" w:cs="Times New Roman"/>
          <w:sz w:val="28"/>
          <w:szCs w:val="28"/>
        </w:rPr>
        <w:t>President- Dan Klassen                                                                                                                                                                                                             Vice-President-</w:t>
      </w:r>
      <w:r w:rsidR="00377FEF">
        <w:rPr>
          <w:rFonts w:ascii="Times New Roman" w:hAnsi="Times New Roman" w:cs="Times New Roman"/>
          <w:sz w:val="28"/>
          <w:szCs w:val="28"/>
        </w:rPr>
        <w:t xml:space="preserve"> Josh</w:t>
      </w:r>
      <w:r w:rsidRPr="00377FEF">
        <w:rPr>
          <w:rFonts w:ascii="Times New Roman" w:hAnsi="Times New Roman" w:cs="Times New Roman"/>
          <w:sz w:val="28"/>
          <w:szCs w:val="28"/>
        </w:rPr>
        <w:t xml:space="preserve"> </w:t>
      </w:r>
      <w:r w:rsidR="00377FEF">
        <w:rPr>
          <w:rFonts w:ascii="Times New Roman" w:hAnsi="Times New Roman" w:cs="Times New Roman"/>
          <w:sz w:val="28"/>
          <w:szCs w:val="28"/>
        </w:rPr>
        <w:t>Tonkin</w:t>
      </w:r>
    </w:p>
    <w:p w14:paraId="00000004" w14:textId="28415983" w:rsidR="00543E64" w:rsidRPr="00377FEF" w:rsidRDefault="00377FEF" w:rsidP="0037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000000" w:rsidRPr="00377FEF">
        <w:rPr>
          <w:rFonts w:ascii="Times New Roman" w:hAnsi="Times New Roman" w:cs="Times New Roman"/>
          <w:sz w:val="28"/>
          <w:szCs w:val="28"/>
        </w:rPr>
        <w:t>ecretary- Report- Kathy Wilkening                                                                                                        Treasure</w:t>
      </w:r>
      <w:r>
        <w:rPr>
          <w:rFonts w:ascii="Times New Roman" w:hAnsi="Times New Roman" w:cs="Times New Roman"/>
          <w:sz w:val="28"/>
          <w:szCs w:val="28"/>
        </w:rPr>
        <w:t>r</w:t>
      </w:r>
      <w:r w:rsidR="00000000" w:rsidRPr="00377FEF"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</w:t>
      </w:r>
    </w:p>
    <w:p w14:paraId="00000005" w14:textId="77777777" w:rsidR="00543E64" w:rsidRDefault="00000000">
      <w:pPr>
        <w:shd w:val="clear" w:color="auto" w:fill="FFFFFF"/>
        <w:spacing w:before="240" w:after="200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  <w:t xml:space="preserve">Members Present: 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Kathy </w:t>
      </w:r>
      <w:proofErr w:type="gram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Wilkening  Dan</w:t>
      </w:r>
      <w:proofErr w:type="gramEnd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Klassen Josh Tonkin Cathy Sorenson Nikki Smith Caitlyn Carlson Margaret Durkee Mark Durkee</w:t>
      </w:r>
    </w:p>
    <w:p w14:paraId="00000006" w14:textId="77777777" w:rsidR="00543E64" w:rsidRDefault="00000000">
      <w:pPr>
        <w:shd w:val="clear" w:color="auto" w:fill="FFFFFF"/>
        <w:spacing w:before="240" w:after="200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The committee of Caitlyn Carlson, Nikki Smith, and Dan Klasson went through the spreadsheet and took out the miscellaneous and other line items and made a change to specific line items </w:t>
      </w:r>
    </w:p>
    <w:p w14:paraId="00000007" w14:textId="77777777" w:rsidR="00543E64" w:rsidRDefault="00000000">
      <w:pPr>
        <w:shd w:val="clear" w:color="auto" w:fill="FFFFFF"/>
        <w:spacing w:before="240" w:after="200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The projected budget is over the </w:t>
      </w:r>
      <w:proofErr w:type="gram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amount</w:t>
      </w:r>
      <w:proofErr w:type="gramEnd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of pledges by $8,000.</w:t>
      </w:r>
    </w:p>
    <w:p w14:paraId="00000008" w14:textId="77777777" w:rsidR="00543E64" w:rsidRDefault="00000000">
      <w:pPr>
        <w:shd w:val="clear" w:color="auto" w:fill="FFFFFF"/>
        <w:spacing w:before="240" w:after="200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Nikki motioned to give all the employees of Trinity a Bonus for 2024 and Margaret second.</w:t>
      </w:r>
    </w:p>
    <w:p w14:paraId="00000009" w14:textId="77777777" w:rsidR="00543E64" w:rsidRDefault="00000000">
      <w:pPr>
        <w:shd w:val="clear" w:color="auto" w:fill="FFFFFF"/>
        <w:spacing w:before="240" w:after="200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Margaret motioned to accept the annual budget for 2024 and Cathy second.</w:t>
      </w:r>
    </w:p>
    <w:p w14:paraId="0000000A" w14:textId="5C6B4663" w:rsidR="00543E64" w:rsidRDefault="00000000">
      <w:pPr>
        <w:shd w:val="clear" w:color="auto" w:fill="FFFFFF"/>
        <w:spacing w:before="240" w:after="200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Cathy motioned to nominate Nikki as </w:t>
      </w:r>
      <w:r w:rsidR="00377FEF">
        <w:rPr>
          <w:rFonts w:ascii="Times New Roman" w:eastAsia="Times New Roman" w:hAnsi="Times New Roman" w:cs="Times New Roman"/>
          <w:color w:val="1D2228"/>
          <w:sz w:val="28"/>
          <w:szCs w:val="28"/>
        </w:rPr>
        <w:t>Financial Administrator (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treasure</w:t>
      </w:r>
      <w:r w:rsidR="00377FEF">
        <w:rPr>
          <w:rFonts w:ascii="Times New Roman" w:eastAsia="Times New Roman" w:hAnsi="Times New Roman" w:cs="Times New Roman"/>
          <w:color w:val="1D2228"/>
          <w:sz w:val="28"/>
          <w:szCs w:val="28"/>
        </w:rPr>
        <w:t>r)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for 2024 and Mark second.</w:t>
      </w:r>
    </w:p>
    <w:p w14:paraId="0000000B" w14:textId="77777777" w:rsidR="00543E64" w:rsidRDefault="00000000">
      <w:pPr>
        <w:shd w:val="clear" w:color="auto" w:fill="FFFFFF"/>
        <w:spacing w:before="240" w:after="200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Caitlyn motioned to have President Josh Tonkin put on the Profinium checking account and Cathy second.</w:t>
      </w:r>
    </w:p>
    <w:p w14:paraId="0000000C" w14:textId="77777777" w:rsidR="00543E64" w:rsidRDefault="00000000">
      <w:pPr>
        <w:shd w:val="clear" w:color="auto" w:fill="FFFFFF"/>
        <w:spacing w:before="240" w:after="200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Josh motioned to adjourn at 8:30 and Caitlyn second.                                       Submitted by Secretary                                                                               </w:t>
      </w:r>
    </w:p>
    <w:p w14:paraId="0000000D" w14:textId="77777777" w:rsidR="00543E64" w:rsidRDefault="00000000">
      <w:pPr>
        <w:shd w:val="clear" w:color="auto" w:fill="FFFFFF"/>
        <w:spacing w:before="240" w:after="200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Kathy Wilkening</w:t>
      </w:r>
    </w:p>
    <w:sectPr w:rsidR="00543E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E64"/>
    <w:rsid w:val="00377FEF"/>
    <w:rsid w:val="005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ADAD"/>
  <w15:docId w15:val="{D075C84B-CB27-4666-B38D-E4E942A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</dc:creator>
  <cp:lastModifiedBy>Brenda Hansen</cp:lastModifiedBy>
  <cp:revision>2</cp:revision>
  <dcterms:created xsi:type="dcterms:W3CDTF">2024-01-17T15:11:00Z</dcterms:created>
  <dcterms:modified xsi:type="dcterms:W3CDTF">2024-01-17T15:11:00Z</dcterms:modified>
</cp:coreProperties>
</file>